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" type="tile"/>
    </v:background>
  </w:background>
  <w:body>
    <w:p w:rsidR="00390C25" w:rsidRDefault="00637FB1">
      <w:pPr>
        <w:pStyle w:val="CM3"/>
        <w:spacing w:after="152"/>
        <w:jc w:val="center"/>
        <w:rPr>
          <w:color w:val="1E191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-11.5pt;margin-top:18.75pt;width:467.45pt;height:170.3pt;z-index:-7;visibility:visible" wrapcoords="-35 0 -35 21505 21600 21505 21600 0 -35 0">
            <v:imagedata r:id="rId6" o:title=""/>
            <w10:wrap type="tight"/>
          </v:shape>
        </w:pict>
      </w:r>
      <w:r w:rsidR="0045160E">
        <w:rPr>
          <w:color w:val="1E1916"/>
          <w:sz w:val="28"/>
          <w:szCs w:val="28"/>
        </w:rPr>
        <w:t xml:space="preserve">                       </w:t>
      </w:r>
      <w:r w:rsidR="00373D16">
        <w:rPr>
          <w:color w:val="1E1916"/>
          <w:sz w:val="28"/>
          <w:szCs w:val="28"/>
        </w:rPr>
        <w:t xml:space="preserve">                    </w:t>
      </w:r>
      <w:r w:rsidR="0045160E">
        <w:rPr>
          <w:color w:val="1E1916"/>
          <w:sz w:val="28"/>
          <w:szCs w:val="28"/>
        </w:rPr>
        <w:t xml:space="preserve">                                                                                               </w:t>
      </w:r>
      <w:r w:rsidR="00373D16">
        <w:rPr>
          <w:color w:val="1E1916"/>
          <w:sz w:val="28"/>
          <w:szCs w:val="28"/>
        </w:rPr>
        <w:t xml:space="preserve">         </w:t>
      </w:r>
    </w:p>
    <w:p w:rsidR="00390C25" w:rsidRDefault="00637FB1">
      <w:pPr>
        <w:pStyle w:val="Default"/>
        <w:spacing w:after="197" w:line="316" w:lineRule="atLeast"/>
        <w:jc w:val="center"/>
        <w:rPr>
          <w:rFonts w:ascii="Garamond," w:hAnsi="Garamond," w:cs="Garamond,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.4pt;margin-top:18.25pt;width:132pt;height:24pt;z-index:3" stroked="f">
            <v:textbox>
              <w:txbxContent>
                <w:p w:rsidR="004C58A3" w:rsidRPr="004C58A3" w:rsidRDefault="004C58A3" w:rsidP="004C58A3">
                  <w:pPr>
                    <w:jc w:val="center"/>
                    <w:rPr>
                      <w:rFonts w:ascii="Verdana" w:hAnsi="Verdana" w:cs="Verdana"/>
                    </w:rPr>
                  </w:pPr>
                  <w:r w:rsidRPr="004C58A3">
                    <w:rPr>
                      <w:rFonts w:ascii="Verdana" w:hAnsi="Verdana" w:cs="Verdana"/>
                    </w:rPr>
                    <w:t>Con il contributo</w:t>
                  </w:r>
                </w:p>
              </w:txbxContent>
            </v:textbox>
          </v:shape>
        </w:pict>
      </w:r>
    </w:p>
    <w:p w:rsidR="0045160E" w:rsidRDefault="00637FB1">
      <w:pPr>
        <w:pStyle w:val="CM3"/>
        <w:spacing w:after="152" w:line="1478" w:lineRule="atLeast"/>
        <w:jc w:val="center"/>
        <w:rPr>
          <w:rFonts w:ascii="Tahoma," w:hAnsi="Tahoma," w:cs="Tahoma,"/>
          <w:b/>
          <w:bCs/>
          <w:color w:val="142D65"/>
          <w:sz w:val="116"/>
          <w:szCs w:val="116"/>
        </w:rPr>
      </w:pPr>
      <w:r>
        <w:rPr>
          <w:noProof/>
        </w:rPr>
        <w:pict>
          <v:shape id="il_fi" o:spid="_x0000_s1028" type="#_x0000_t75" alt="" style="position:absolute;left:0;text-align:left;margin-left:171.55pt;margin-top:10.6pt;width:111.05pt;height:112pt;z-index:-8" wrapcoords="-120 0 -120 21481 21600 21481 21600 0 -120 0">
            <v:imagedata r:id="rId7" r:href="rId8"/>
            <w10:wrap type="tight"/>
          </v:shape>
        </w:pict>
      </w:r>
    </w:p>
    <w:p w:rsidR="003676C7" w:rsidRDefault="003676C7" w:rsidP="0045160E">
      <w:pPr>
        <w:pStyle w:val="CM3"/>
        <w:spacing w:after="152" w:line="1478" w:lineRule="atLeast"/>
        <w:jc w:val="center"/>
        <w:rPr>
          <w:rFonts w:ascii="Tahoma," w:hAnsi="Tahoma," w:cs="Tahoma,"/>
          <w:b/>
          <w:bCs/>
          <w:i/>
          <w:iCs/>
          <w:color w:val="142D65"/>
          <w:sz w:val="116"/>
          <w:szCs w:val="116"/>
        </w:rPr>
      </w:pPr>
    </w:p>
    <w:p w:rsidR="004C58A3" w:rsidRPr="00E136B3" w:rsidRDefault="004C58A3" w:rsidP="009413BD">
      <w:pPr>
        <w:pStyle w:val="CM3"/>
        <w:spacing w:line="360" w:lineRule="auto"/>
        <w:jc w:val="center"/>
        <w:rPr>
          <w:rFonts w:ascii="Verdana" w:hAnsi="Verdana" w:cs="Verdana"/>
          <w:b/>
          <w:bCs/>
          <w:color w:val="3366FF"/>
          <w:spacing w:val="30"/>
          <w:sz w:val="60"/>
          <w:szCs w:val="60"/>
        </w:rPr>
      </w:pPr>
      <w:r w:rsidRPr="00E136B3">
        <w:rPr>
          <w:rFonts w:ascii="Verdana" w:hAnsi="Verdana" w:cs="Verdana"/>
          <w:b/>
          <w:bCs/>
          <w:color w:val="3366FF"/>
          <w:spacing w:val="30"/>
          <w:sz w:val="60"/>
          <w:szCs w:val="60"/>
        </w:rPr>
        <w:t>Venerdì 29 giugno 2012</w:t>
      </w:r>
    </w:p>
    <w:p w:rsidR="00390C25" w:rsidRPr="009413BD" w:rsidRDefault="00390C25" w:rsidP="009413BD">
      <w:pPr>
        <w:pStyle w:val="CM1"/>
        <w:spacing w:line="360" w:lineRule="auto"/>
        <w:jc w:val="center"/>
        <w:rPr>
          <w:rFonts w:ascii="Verdana" w:hAnsi="Verdana" w:cs="Verdana"/>
          <w:color w:val="142D65"/>
          <w:spacing w:val="40"/>
          <w:sz w:val="40"/>
          <w:szCs w:val="40"/>
        </w:rPr>
      </w:pPr>
      <w:r w:rsidRPr="009413BD">
        <w:rPr>
          <w:rFonts w:ascii="Verdana" w:hAnsi="Verdana" w:cs="Verdana"/>
          <w:color w:val="142D65"/>
          <w:spacing w:val="40"/>
          <w:sz w:val="40"/>
          <w:szCs w:val="40"/>
        </w:rPr>
        <w:t xml:space="preserve">SALERNO </w:t>
      </w:r>
      <w:r w:rsidR="0045160E" w:rsidRPr="009413BD">
        <w:rPr>
          <w:rFonts w:ascii="Verdana" w:hAnsi="Verdana" w:cs="Verdana"/>
          <w:color w:val="142D65"/>
          <w:spacing w:val="40"/>
          <w:sz w:val="40"/>
          <w:szCs w:val="40"/>
        </w:rPr>
        <w:t xml:space="preserve">– </w:t>
      </w:r>
      <w:r w:rsidR="00813FE8" w:rsidRPr="009413BD">
        <w:rPr>
          <w:rFonts w:ascii="Verdana" w:hAnsi="Verdana" w:cs="Verdana"/>
          <w:color w:val="142D65"/>
          <w:spacing w:val="40"/>
          <w:sz w:val="40"/>
          <w:szCs w:val="40"/>
        </w:rPr>
        <w:t>Palazzo Arcivescovile – Salone degli Stemmi</w:t>
      </w:r>
    </w:p>
    <w:p w:rsidR="009413BD" w:rsidRPr="00165525" w:rsidRDefault="009413BD" w:rsidP="004C58A3">
      <w:pPr>
        <w:pStyle w:val="Default"/>
        <w:jc w:val="center"/>
        <w:rPr>
          <w:rFonts w:ascii="Verdana" w:hAnsi="Verdana" w:cs="Verdana"/>
          <w:b/>
          <w:bCs/>
          <w:spacing w:val="30"/>
          <w:sz w:val="28"/>
          <w:szCs w:val="28"/>
        </w:rPr>
      </w:pPr>
    </w:p>
    <w:p w:rsidR="005073BF" w:rsidRPr="00E136B3" w:rsidRDefault="005073BF" w:rsidP="005073BF">
      <w:pPr>
        <w:pStyle w:val="Default"/>
        <w:spacing w:line="360" w:lineRule="auto"/>
        <w:jc w:val="center"/>
        <w:rPr>
          <w:rFonts w:ascii="Verdana" w:hAnsi="Verdana" w:cs="Verdana"/>
          <w:b/>
          <w:bCs/>
          <w:color w:val="3366FF"/>
          <w:spacing w:val="60"/>
          <w:sz w:val="60"/>
          <w:szCs w:val="60"/>
        </w:rPr>
      </w:pPr>
      <w:r w:rsidRPr="00E136B3">
        <w:rPr>
          <w:rFonts w:ascii="Verdana" w:hAnsi="Verdana" w:cs="Verdana"/>
          <w:b/>
          <w:bCs/>
          <w:color w:val="3366FF"/>
          <w:spacing w:val="60"/>
          <w:sz w:val="60"/>
          <w:szCs w:val="60"/>
        </w:rPr>
        <w:t>Tavola rotonda</w:t>
      </w:r>
    </w:p>
    <w:p w:rsidR="005073BF" w:rsidRPr="00165525" w:rsidRDefault="005073BF" w:rsidP="00165525">
      <w:pPr>
        <w:pStyle w:val="Default"/>
        <w:jc w:val="center"/>
        <w:rPr>
          <w:rFonts w:ascii="Verdana" w:hAnsi="Verdana" w:cs="Verdana"/>
          <w:b/>
          <w:bCs/>
          <w:color w:val="3366FF"/>
          <w:spacing w:val="20"/>
          <w:sz w:val="52"/>
          <w:szCs w:val="52"/>
        </w:rPr>
      </w:pPr>
      <w:r w:rsidRPr="00165525">
        <w:rPr>
          <w:rFonts w:ascii="Verdana" w:hAnsi="Verdana" w:cs="Verdana"/>
          <w:b/>
          <w:bCs/>
          <w:color w:val="3366FF"/>
          <w:spacing w:val="20"/>
          <w:sz w:val="52"/>
          <w:szCs w:val="52"/>
        </w:rPr>
        <w:t>TEMI ATTUALI NELL’ESECUZIONE IMMOBILIARE</w:t>
      </w:r>
    </w:p>
    <w:p w:rsidR="005073BF" w:rsidRPr="00165525" w:rsidRDefault="005073BF" w:rsidP="00165525">
      <w:pPr>
        <w:pStyle w:val="Default"/>
        <w:spacing w:line="360" w:lineRule="auto"/>
        <w:jc w:val="center"/>
        <w:rPr>
          <w:rFonts w:ascii="Verdana" w:hAnsi="Verdana" w:cs="Verdana"/>
          <w:b/>
          <w:bCs/>
          <w:color w:val="3366FF"/>
          <w:spacing w:val="20"/>
          <w:sz w:val="40"/>
          <w:szCs w:val="40"/>
        </w:rPr>
      </w:pPr>
      <w:r w:rsidRPr="00165525">
        <w:rPr>
          <w:rFonts w:ascii="Verdana" w:hAnsi="Verdana" w:cs="Verdana"/>
          <w:b/>
          <w:bCs/>
          <w:color w:val="3366FF"/>
          <w:spacing w:val="20"/>
          <w:sz w:val="40"/>
          <w:szCs w:val="40"/>
        </w:rPr>
        <w:t xml:space="preserve">Custodia, delega, </w:t>
      </w:r>
      <w:r w:rsidR="002A4D38">
        <w:rPr>
          <w:rFonts w:ascii="Verdana" w:hAnsi="Verdana" w:cs="Verdana"/>
          <w:b/>
          <w:bCs/>
          <w:color w:val="3366FF"/>
          <w:spacing w:val="20"/>
          <w:sz w:val="40"/>
          <w:szCs w:val="40"/>
        </w:rPr>
        <w:t>vendita</w:t>
      </w:r>
      <w:r w:rsidRPr="00165525">
        <w:rPr>
          <w:rFonts w:ascii="Verdana" w:hAnsi="Verdana" w:cs="Verdana"/>
          <w:b/>
          <w:bCs/>
          <w:color w:val="3366FF"/>
          <w:spacing w:val="20"/>
          <w:sz w:val="40"/>
          <w:szCs w:val="40"/>
        </w:rPr>
        <w:t xml:space="preserve"> di beni abusivi</w:t>
      </w:r>
    </w:p>
    <w:p w:rsidR="004C58A3" w:rsidRPr="00E136B3" w:rsidRDefault="004C58A3" w:rsidP="004C58A3">
      <w:pPr>
        <w:pStyle w:val="Default"/>
        <w:jc w:val="center"/>
        <w:rPr>
          <w:rFonts w:ascii="Verdana" w:hAnsi="Verdana" w:cs="Verdana"/>
          <w:spacing w:val="20"/>
          <w:sz w:val="40"/>
          <w:szCs w:val="40"/>
        </w:rPr>
      </w:pPr>
      <w:r w:rsidRPr="00E136B3">
        <w:rPr>
          <w:rFonts w:ascii="Verdana" w:hAnsi="Verdana" w:cs="Verdana"/>
          <w:spacing w:val="20"/>
          <w:sz w:val="40"/>
          <w:szCs w:val="40"/>
        </w:rPr>
        <w:t>GIUDICI DELL’ESECUZIONE</w:t>
      </w:r>
      <w:r w:rsidR="007F4FFE" w:rsidRPr="00E136B3">
        <w:rPr>
          <w:rFonts w:ascii="Verdana" w:hAnsi="Verdana" w:cs="Verdana"/>
          <w:spacing w:val="20"/>
          <w:sz w:val="40"/>
          <w:szCs w:val="40"/>
        </w:rPr>
        <w:t xml:space="preserve"> IMMOBILIARE</w:t>
      </w:r>
      <w:r w:rsidRPr="00E136B3">
        <w:rPr>
          <w:rFonts w:ascii="Verdana" w:hAnsi="Verdana" w:cs="Verdana"/>
          <w:spacing w:val="20"/>
          <w:sz w:val="40"/>
          <w:szCs w:val="40"/>
        </w:rPr>
        <w:t xml:space="preserve"> A CONFRONTO</w:t>
      </w:r>
    </w:p>
    <w:p w:rsidR="004C58A3" w:rsidRDefault="004C58A3" w:rsidP="007F4FFE">
      <w:pPr>
        <w:pStyle w:val="Default"/>
        <w:jc w:val="center"/>
      </w:pPr>
    </w:p>
    <w:p w:rsidR="00380298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32"/>
          <w:szCs w:val="32"/>
        </w:rPr>
      </w:pPr>
    </w:p>
    <w:p w:rsidR="009413BD" w:rsidRDefault="009413BD" w:rsidP="00813FE8">
      <w:pPr>
        <w:pStyle w:val="Default"/>
        <w:spacing w:line="286" w:lineRule="atLeast"/>
        <w:rPr>
          <w:rFonts w:ascii="Verdana" w:hAnsi="Verdana" w:cs="Verdana"/>
          <w:color w:val="142D65"/>
          <w:sz w:val="32"/>
          <w:szCs w:val="32"/>
        </w:rPr>
      </w:pPr>
    </w:p>
    <w:p w:rsidR="00813FE8" w:rsidRPr="00165525" w:rsidRDefault="00813FE8" w:rsidP="00461A4D">
      <w:pPr>
        <w:pStyle w:val="Default"/>
        <w:spacing w:line="360" w:lineRule="auto"/>
        <w:rPr>
          <w:rFonts w:ascii="Verdana" w:hAnsi="Verdana" w:cs="Verdana"/>
          <w:b/>
          <w:bCs/>
          <w:color w:val="3366FF"/>
          <w:sz w:val="26"/>
          <w:szCs w:val="26"/>
        </w:rPr>
      </w:pPr>
      <w:r w:rsidRPr="00165525">
        <w:rPr>
          <w:rFonts w:ascii="Verdana" w:hAnsi="Verdana" w:cs="Verdana"/>
          <w:b/>
          <w:bCs/>
          <w:color w:val="3366FF"/>
          <w:sz w:val="26"/>
          <w:szCs w:val="26"/>
        </w:rPr>
        <w:t xml:space="preserve">Introduce e modera: </w:t>
      </w:r>
    </w:p>
    <w:p w:rsidR="00813FE8" w:rsidRPr="00165525" w:rsidRDefault="00A3072F" w:rsidP="00380298">
      <w:pPr>
        <w:pStyle w:val="Default"/>
        <w:spacing w:line="286" w:lineRule="atLeast"/>
        <w:ind w:left="2880"/>
        <w:rPr>
          <w:rFonts w:ascii="Verdana" w:hAnsi="Verdana" w:cs="Verdana"/>
          <w:color w:val="142D65"/>
          <w:sz w:val="26"/>
          <w:szCs w:val="26"/>
        </w:rPr>
      </w:pPr>
      <w:r w:rsidRPr="002A4D38">
        <w:rPr>
          <w:rFonts w:ascii="Verdana" w:hAnsi="Verdana" w:cs="Verdana"/>
          <w:b/>
          <w:color w:val="142D65"/>
          <w:sz w:val="26"/>
          <w:szCs w:val="26"/>
        </w:rPr>
        <w:t>dr. Franc</w:t>
      </w:r>
      <w:r w:rsidR="00380298" w:rsidRPr="002A4D38">
        <w:rPr>
          <w:rFonts w:ascii="Verdana" w:hAnsi="Verdana" w:cs="Verdana"/>
          <w:b/>
          <w:color w:val="142D65"/>
          <w:sz w:val="26"/>
          <w:szCs w:val="26"/>
        </w:rPr>
        <w:t>o</w:t>
      </w:r>
      <w:r w:rsidR="00813FE8" w:rsidRPr="002A4D38">
        <w:rPr>
          <w:rFonts w:ascii="Verdana" w:hAnsi="Verdana" w:cs="Verdana"/>
          <w:b/>
          <w:color w:val="142D65"/>
          <w:sz w:val="26"/>
          <w:szCs w:val="26"/>
        </w:rPr>
        <w:t xml:space="preserve"> De Stefano</w:t>
      </w:r>
      <w:r w:rsidR="00380298" w:rsidRPr="00165525">
        <w:rPr>
          <w:rFonts w:ascii="Verdana" w:hAnsi="Verdana" w:cs="Verdana"/>
          <w:color w:val="142D65"/>
          <w:sz w:val="26"/>
          <w:szCs w:val="26"/>
        </w:rPr>
        <w:t xml:space="preserve"> – </w:t>
      </w:r>
      <w:r w:rsidR="00380298" w:rsidRPr="0018709E">
        <w:rPr>
          <w:rFonts w:ascii="Verdana" w:hAnsi="Verdana" w:cs="Verdana"/>
          <w:color w:val="142D65"/>
        </w:rPr>
        <w:t xml:space="preserve">Consigliere </w:t>
      </w:r>
      <w:r w:rsidR="0018709E" w:rsidRPr="0018709E">
        <w:rPr>
          <w:rFonts w:ascii="Verdana" w:hAnsi="Verdana" w:cs="Verdana"/>
          <w:color w:val="142D65"/>
        </w:rPr>
        <w:t xml:space="preserve">della </w:t>
      </w:r>
      <w:r w:rsidR="00380298" w:rsidRPr="0018709E">
        <w:rPr>
          <w:rFonts w:ascii="Verdana" w:hAnsi="Verdana" w:cs="Verdana"/>
          <w:color w:val="142D65"/>
        </w:rPr>
        <w:t>Suprema Corte</w:t>
      </w:r>
      <w:r w:rsidR="00813FE8" w:rsidRPr="0018709E">
        <w:rPr>
          <w:rFonts w:ascii="Verdana" w:hAnsi="Verdana" w:cs="Verdana"/>
          <w:color w:val="142D65"/>
        </w:rPr>
        <w:t xml:space="preserve"> </w:t>
      </w:r>
      <w:r w:rsidR="009413BD" w:rsidRPr="0018709E">
        <w:rPr>
          <w:rFonts w:ascii="Verdana" w:hAnsi="Verdana" w:cs="Verdana"/>
          <w:color w:val="142D65"/>
        </w:rPr>
        <w:t>di Cassazione</w:t>
      </w:r>
      <w:r w:rsidR="005073BF" w:rsidRPr="0018709E">
        <w:rPr>
          <w:rFonts w:ascii="Verdana" w:hAnsi="Verdana" w:cs="Verdana"/>
          <w:color w:val="142D65"/>
        </w:rPr>
        <w:t>, D</w:t>
      </w:r>
      <w:r w:rsidR="00380298" w:rsidRPr="0018709E">
        <w:rPr>
          <w:rFonts w:ascii="Verdana" w:hAnsi="Verdana" w:cs="Verdana"/>
          <w:color w:val="142D65"/>
        </w:rPr>
        <w:t>irettore di NESOS</w:t>
      </w:r>
    </w:p>
    <w:p w:rsidR="00380298" w:rsidRPr="007F4FFE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8"/>
          <w:szCs w:val="28"/>
        </w:rPr>
      </w:pPr>
    </w:p>
    <w:p w:rsidR="00813FE8" w:rsidRPr="00165525" w:rsidRDefault="00813FE8" w:rsidP="00461A4D">
      <w:pPr>
        <w:pStyle w:val="Default"/>
        <w:spacing w:line="360" w:lineRule="auto"/>
        <w:rPr>
          <w:rFonts w:ascii="Verdana" w:hAnsi="Verdana" w:cs="Verdana"/>
          <w:b/>
          <w:bCs/>
          <w:color w:val="3366FF"/>
          <w:sz w:val="26"/>
          <w:szCs w:val="26"/>
        </w:rPr>
      </w:pPr>
      <w:r w:rsidRPr="00165525">
        <w:rPr>
          <w:rFonts w:ascii="Verdana" w:hAnsi="Verdana" w:cs="Verdana"/>
          <w:b/>
          <w:bCs/>
          <w:color w:val="3366FF"/>
          <w:sz w:val="26"/>
          <w:szCs w:val="26"/>
        </w:rPr>
        <w:t>Partecipano:</w:t>
      </w:r>
    </w:p>
    <w:p w:rsidR="00813FE8" w:rsidRPr="00165525" w:rsidRDefault="00813FE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2A4D38">
        <w:rPr>
          <w:rFonts w:ascii="Verdana" w:hAnsi="Verdana" w:cs="Verdana"/>
          <w:b/>
          <w:color w:val="142D65"/>
          <w:sz w:val="26"/>
          <w:szCs w:val="26"/>
        </w:rPr>
        <w:t>dr. Alessandro Brancaccio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 – </w:t>
      </w:r>
      <w:r w:rsidR="005073BF" w:rsidRPr="0018709E">
        <w:rPr>
          <w:rFonts w:ascii="Verdana" w:hAnsi="Verdana" w:cs="Verdana"/>
          <w:color w:val="142D65"/>
        </w:rPr>
        <w:t xml:space="preserve">giudice dell’esecuzione presso il </w:t>
      </w:r>
      <w:r w:rsidRPr="0018709E">
        <w:rPr>
          <w:rFonts w:ascii="Verdana" w:hAnsi="Verdana" w:cs="Verdana"/>
          <w:color w:val="142D65"/>
        </w:rPr>
        <w:t>Trib</w:t>
      </w:r>
      <w:r w:rsidR="00181C83" w:rsidRPr="0018709E">
        <w:rPr>
          <w:rFonts w:ascii="Verdana" w:hAnsi="Verdana" w:cs="Verdana"/>
          <w:color w:val="142D65"/>
        </w:rPr>
        <w:t xml:space="preserve">unale </w:t>
      </w:r>
      <w:r w:rsidRPr="0018709E">
        <w:rPr>
          <w:rFonts w:ascii="Verdana" w:hAnsi="Verdana" w:cs="Verdana"/>
          <w:color w:val="142D65"/>
        </w:rPr>
        <w:t>di Salerno</w:t>
      </w:r>
    </w:p>
    <w:p w:rsidR="00813FE8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="00813FE8" w:rsidRPr="002A4D38">
        <w:rPr>
          <w:rFonts w:ascii="Verdana" w:hAnsi="Verdana" w:cs="Verdana"/>
          <w:b/>
          <w:color w:val="142D65"/>
          <w:sz w:val="26"/>
          <w:szCs w:val="26"/>
        </w:rPr>
        <w:t>dr. Giuseppe Campagna</w:t>
      </w:r>
      <w:r w:rsidR="00813FE8" w:rsidRPr="00165525">
        <w:rPr>
          <w:rFonts w:ascii="Verdana" w:hAnsi="Verdana" w:cs="Verdana"/>
          <w:color w:val="142D65"/>
          <w:sz w:val="26"/>
          <w:szCs w:val="26"/>
        </w:rPr>
        <w:t xml:space="preserve"> – </w:t>
      </w:r>
      <w:r w:rsidR="005073BF" w:rsidRPr="0018709E">
        <w:rPr>
          <w:rFonts w:ascii="Verdana" w:hAnsi="Verdana" w:cs="Verdana"/>
          <w:color w:val="142D65"/>
        </w:rPr>
        <w:t xml:space="preserve">giudice dell’esecuzione presso il </w:t>
      </w:r>
      <w:r w:rsidR="00813FE8" w:rsidRPr="0018709E">
        <w:rPr>
          <w:rFonts w:ascii="Verdana" w:hAnsi="Verdana" w:cs="Verdana"/>
          <w:color w:val="142D65"/>
        </w:rPr>
        <w:t>Trib</w:t>
      </w:r>
      <w:r w:rsidR="00181C83" w:rsidRPr="0018709E">
        <w:rPr>
          <w:rFonts w:ascii="Verdana" w:hAnsi="Verdana" w:cs="Verdana"/>
          <w:color w:val="142D65"/>
        </w:rPr>
        <w:t>unale</w:t>
      </w:r>
      <w:r w:rsidR="00813FE8" w:rsidRPr="0018709E">
        <w:rPr>
          <w:rFonts w:ascii="Verdana" w:hAnsi="Verdana" w:cs="Verdana"/>
          <w:color w:val="142D65"/>
        </w:rPr>
        <w:t xml:space="preserve"> </w:t>
      </w:r>
      <w:r w:rsidR="0018709E" w:rsidRPr="0018709E">
        <w:rPr>
          <w:rFonts w:ascii="Verdana" w:hAnsi="Verdana" w:cs="Verdana"/>
          <w:color w:val="142D65"/>
        </w:rPr>
        <w:t xml:space="preserve">di </w:t>
      </w:r>
      <w:r w:rsidR="00813FE8" w:rsidRPr="0018709E">
        <w:rPr>
          <w:rFonts w:ascii="Verdana" w:hAnsi="Verdana" w:cs="Verdana"/>
          <w:color w:val="142D65"/>
        </w:rPr>
        <w:t>Reggio Calabria</w:t>
      </w:r>
    </w:p>
    <w:p w:rsidR="005073BF" w:rsidRPr="00165525" w:rsidRDefault="005073BF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2A4D38">
        <w:rPr>
          <w:rFonts w:ascii="Verdana" w:hAnsi="Verdana" w:cs="Verdana"/>
          <w:b/>
          <w:color w:val="142D65"/>
          <w:sz w:val="26"/>
          <w:szCs w:val="26"/>
        </w:rPr>
        <w:t xml:space="preserve">dr. Cesare </w:t>
      </w:r>
      <w:r w:rsidR="00D17C6C">
        <w:rPr>
          <w:rFonts w:ascii="Verdana" w:hAnsi="Verdana" w:cs="Verdana"/>
          <w:b/>
          <w:color w:val="142D65"/>
          <w:sz w:val="26"/>
          <w:szCs w:val="26"/>
        </w:rPr>
        <w:t>d</w:t>
      </w:r>
      <w:r w:rsidRPr="002A4D38">
        <w:rPr>
          <w:rFonts w:ascii="Verdana" w:hAnsi="Verdana" w:cs="Verdana"/>
          <w:b/>
          <w:color w:val="142D65"/>
          <w:sz w:val="26"/>
          <w:szCs w:val="26"/>
        </w:rPr>
        <w:t xml:space="preserve">e </w:t>
      </w:r>
      <w:proofErr w:type="spellStart"/>
      <w:r w:rsidRPr="002A4D38">
        <w:rPr>
          <w:rFonts w:ascii="Verdana" w:hAnsi="Verdana" w:cs="Verdana"/>
          <w:b/>
          <w:color w:val="142D65"/>
          <w:sz w:val="26"/>
          <w:szCs w:val="26"/>
        </w:rPr>
        <w:t>Sapia</w:t>
      </w:r>
      <w:proofErr w:type="spellEnd"/>
      <w:r w:rsidRPr="00165525">
        <w:rPr>
          <w:rFonts w:ascii="Verdana" w:hAnsi="Verdana" w:cs="Verdana"/>
          <w:color w:val="142D65"/>
          <w:sz w:val="26"/>
          <w:szCs w:val="26"/>
        </w:rPr>
        <w:t xml:space="preserve"> – </w:t>
      </w:r>
      <w:r w:rsidRPr="0018709E">
        <w:rPr>
          <w:rFonts w:ascii="Verdana" w:hAnsi="Verdana" w:cs="Verdana"/>
          <w:color w:val="142D65"/>
        </w:rPr>
        <w:t>presidente della sezione esecuzioni del Tribunale di Milano</w:t>
      </w:r>
    </w:p>
    <w:p w:rsidR="00813FE8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="00813FE8" w:rsidRPr="002A4D38">
        <w:rPr>
          <w:rFonts w:ascii="Verdana" w:hAnsi="Verdana" w:cs="Verdana"/>
          <w:b/>
          <w:color w:val="142D65"/>
          <w:sz w:val="26"/>
          <w:szCs w:val="26"/>
        </w:rPr>
        <w:t>dr.ssa Annamaria Diana</w:t>
      </w:r>
      <w:r w:rsidR="00813FE8" w:rsidRPr="00165525">
        <w:rPr>
          <w:rFonts w:ascii="Verdana" w:hAnsi="Verdana" w:cs="Verdana"/>
          <w:color w:val="142D65"/>
          <w:sz w:val="26"/>
          <w:szCs w:val="26"/>
        </w:rPr>
        <w:t xml:space="preserve"> </w:t>
      </w:r>
      <w:r w:rsidR="00181C83" w:rsidRPr="00165525">
        <w:rPr>
          <w:rFonts w:ascii="Verdana" w:hAnsi="Verdana" w:cs="Verdana"/>
          <w:color w:val="142D65"/>
          <w:sz w:val="26"/>
          <w:szCs w:val="26"/>
        </w:rPr>
        <w:t>–</w:t>
      </w:r>
      <w:r w:rsidR="00813FE8" w:rsidRPr="00165525">
        <w:rPr>
          <w:rFonts w:ascii="Verdana" w:hAnsi="Verdana" w:cs="Verdana"/>
          <w:color w:val="142D65"/>
          <w:sz w:val="26"/>
          <w:szCs w:val="26"/>
        </w:rPr>
        <w:t xml:space="preserve"> </w:t>
      </w:r>
      <w:r w:rsidR="005073BF" w:rsidRPr="0018709E">
        <w:rPr>
          <w:rFonts w:ascii="Verdana" w:hAnsi="Verdana" w:cs="Verdana"/>
          <w:color w:val="142D65"/>
        </w:rPr>
        <w:t xml:space="preserve">giudice dell’esecuzione presso il </w:t>
      </w:r>
      <w:r w:rsidR="00813FE8" w:rsidRPr="0018709E">
        <w:rPr>
          <w:rFonts w:ascii="Verdana" w:hAnsi="Verdana" w:cs="Verdana"/>
          <w:color w:val="142D65"/>
        </w:rPr>
        <w:t>Tri</w:t>
      </w:r>
      <w:r w:rsidR="00181C83" w:rsidRPr="0018709E">
        <w:rPr>
          <w:rFonts w:ascii="Verdana" w:hAnsi="Verdana" w:cs="Verdana"/>
          <w:color w:val="142D65"/>
        </w:rPr>
        <w:t xml:space="preserve">bunale di Sala </w:t>
      </w:r>
      <w:proofErr w:type="spellStart"/>
      <w:r w:rsidR="00181C83" w:rsidRPr="0018709E">
        <w:rPr>
          <w:rFonts w:ascii="Verdana" w:hAnsi="Verdana" w:cs="Verdana"/>
          <w:color w:val="142D65"/>
        </w:rPr>
        <w:t>Consilina</w:t>
      </w:r>
      <w:proofErr w:type="spellEnd"/>
    </w:p>
    <w:p w:rsidR="00181C83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="00181C83" w:rsidRPr="002A4D38">
        <w:rPr>
          <w:rFonts w:ascii="Verdana" w:hAnsi="Verdana" w:cs="Verdana"/>
          <w:b/>
          <w:color w:val="142D65"/>
          <w:sz w:val="26"/>
          <w:szCs w:val="26"/>
        </w:rPr>
        <w:t>dr. Fabio Regolo</w:t>
      </w:r>
      <w:r w:rsidR="00181C83" w:rsidRPr="00165525">
        <w:rPr>
          <w:rFonts w:ascii="Verdana" w:hAnsi="Verdana" w:cs="Verdana"/>
          <w:color w:val="142D65"/>
          <w:sz w:val="26"/>
          <w:szCs w:val="26"/>
        </w:rPr>
        <w:t xml:space="preserve"> – </w:t>
      </w:r>
      <w:r w:rsidR="005073BF" w:rsidRPr="0018709E">
        <w:rPr>
          <w:rFonts w:ascii="Verdana" w:hAnsi="Verdana" w:cs="Verdana"/>
          <w:color w:val="142D65"/>
        </w:rPr>
        <w:t xml:space="preserve">giudice dell’esecuzione presso il </w:t>
      </w:r>
      <w:r w:rsidR="00181C83" w:rsidRPr="0018709E">
        <w:rPr>
          <w:rFonts w:ascii="Verdana" w:hAnsi="Verdana" w:cs="Verdana"/>
          <w:color w:val="142D65"/>
        </w:rPr>
        <w:t xml:space="preserve">Tribunale </w:t>
      </w:r>
      <w:r w:rsidRPr="0018709E">
        <w:rPr>
          <w:rFonts w:ascii="Verdana" w:hAnsi="Verdana" w:cs="Verdana"/>
          <w:color w:val="142D65"/>
        </w:rPr>
        <w:t>di Vibo Valentia</w:t>
      </w:r>
    </w:p>
    <w:p w:rsidR="00380298" w:rsidRPr="00165525" w:rsidRDefault="00380298" w:rsidP="002A4D38">
      <w:pPr>
        <w:pStyle w:val="Default"/>
        <w:spacing w:line="286" w:lineRule="atLeast"/>
        <w:jc w:val="both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2A4D38">
        <w:rPr>
          <w:rFonts w:ascii="Verdana" w:hAnsi="Verdana" w:cs="Verdana"/>
          <w:b/>
          <w:color w:val="142D65"/>
          <w:sz w:val="26"/>
          <w:szCs w:val="26"/>
        </w:rPr>
        <w:t>dr. Salvatore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 </w:t>
      </w:r>
      <w:proofErr w:type="spellStart"/>
      <w:r w:rsidRPr="002A4D38">
        <w:rPr>
          <w:rFonts w:ascii="Verdana" w:hAnsi="Verdana" w:cs="Verdana"/>
          <w:b/>
          <w:color w:val="142D65"/>
          <w:sz w:val="26"/>
          <w:szCs w:val="26"/>
        </w:rPr>
        <w:t>Saija</w:t>
      </w:r>
      <w:proofErr w:type="spellEnd"/>
      <w:r w:rsidRPr="002A4D38">
        <w:rPr>
          <w:rFonts w:ascii="Verdana" w:hAnsi="Verdana" w:cs="Verdana"/>
          <w:b/>
          <w:color w:val="142D65"/>
          <w:sz w:val="26"/>
          <w:szCs w:val="26"/>
        </w:rPr>
        <w:t xml:space="preserve"> 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– </w:t>
      </w:r>
      <w:r w:rsidR="005073BF" w:rsidRPr="0018709E">
        <w:rPr>
          <w:rFonts w:ascii="Verdana" w:hAnsi="Verdana" w:cs="Verdana"/>
          <w:color w:val="142D65"/>
        </w:rPr>
        <w:t xml:space="preserve">giudice dell’esecuzione presso il </w:t>
      </w:r>
      <w:r w:rsidRPr="0018709E">
        <w:rPr>
          <w:rFonts w:ascii="Verdana" w:hAnsi="Verdana" w:cs="Verdana"/>
          <w:color w:val="142D65"/>
        </w:rPr>
        <w:t>Trib</w:t>
      </w:r>
      <w:r w:rsidR="005073BF" w:rsidRPr="0018709E">
        <w:rPr>
          <w:rFonts w:ascii="Verdana" w:hAnsi="Verdana" w:cs="Verdana"/>
          <w:color w:val="142D65"/>
        </w:rPr>
        <w:t xml:space="preserve">unale di </w:t>
      </w:r>
      <w:r w:rsidRPr="0018709E">
        <w:rPr>
          <w:rFonts w:ascii="Verdana" w:hAnsi="Verdana" w:cs="Verdana"/>
          <w:color w:val="142D65"/>
        </w:rPr>
        <w:t>Patti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 </w:t>
      </w:r>
    </w:p>
    <w:p w:rsidR="00813FE8" w:rsidRPr="007F4FFE" w:rsidRDefault="00813FE8" w:rsidP="00813FE8">
      <w:pPr>
        <w:pStyle w:val="Default"/>
        <w:spacing w:line="286" w:lineRule="atLeast"/>
        <w:rPr>
          <w:rFonts w:ascii="Verdana" w:hAnsi="Verdana" w:cs="Verdana"/>
          <w:color w:val="142D65"/>
          <w:sz w:val="28"/>
          <w:szCs w:val="28"/>
        </w:rPr>
      </w:pPr>
      <w:r w:rsidRPr="007F4FFE">
        <w:rPr>
          <w:rFonts w:ascii="Verdana" w:hAnsi="Verdana" w:cs="Verdana"/>
          <w:color w:val="142D65"/>
          <w:sz w:val="28"/>
          <w:szCs w:val="28"/>
        </w:rPr>
        <w:tab/>
      </w:r>
      <w:r w:rsidRPr="007F4FFE">
        <w:rPr>
          <w:rFonts w:ascii="Verdana" w:hAnsi="Verdana" w:cs="Verdana"/>
          <w:color w:val="142D65"/>
          <w:sz w:val="28"/>
          <w:szCs w:val="28"/>
        </w:rPr>
        <w:tab/>
      </w:r>
      <w:r w:rsidRPr="007F4FFE">
        <w:rPr>
          <w:rFonts w:ascii="Verdana" w:hAnsi="Verdana" w:cs="Verdana"/>
          <w:color w:val="142D65"/>
          <w:sz w:val="28"/>
          <w:szCs w:val="28"/>
        </w:rPr>
        <w:tab/>
      </w:r>
      <w:r w:rsidRPr="007F4FFE">
        <w:rPr>
          <w:rFonts w:ascii="Verdana" w:hAnsi="Verdana" w:cs="Verdana"/>
          <w:color w:val="142D65"/>
          <w:sz w:val="28"/>
          <w:szCs w:val="28"/>
        </w:rPr>
        <w:tab/>
      </w:r>
    </w:p>
    <w:p w:rsidR="00813FE8" w:rsidRPr="00165525" w:rsidRDefault="00380298" w:rsidP="007063DD">
      <w:pPr>
        <w:pStyle w:val="Default"/>
        <w:spacing w:line="360" w:lineRule="auto"/>
        <w:rPr>
          <w:rFonts w:ascii="Verdana" w:hAnsi="Verdana" w:cs="Verdana"/>
          <w:b/>
          <w:bCs/>
          <w:color w:val="3366FF"/>
          <w:sz w:val="26"/>
          <w:szCs w:val="26"/>
        </w:rPr>
      </w:pPr>
      <w:r w:rsidRPr="00165525">
        <w:rPr>
          <w:rFonts w:ascii="Verdana" w:hAnsi="Verdana" w:cs="Verdana"/>
          <w:b/>
          <w:bCs/>
          <w:color w:val="3366FF"/>
          <w:sz w:val="26"/>
          <w:szCs w:val="26"/>
        </w:rPr>
        <w:t>Programma:</w:t>
      </w:r>
    </w:p>
    <w:p w:rsidR="00380298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  <w:t xml:space="preserve">ore </w:t>
      </w:r>
      <w:r w:rsidR="00461A4D" w:rsidRPr="00165525">
        <w:rPr>
          <w:rFonts w:ascii="Verdana" w:hAnsi="Verdana" w:cs="Verdana"/>
          <w:color w:val="142D65"/>
          <w:sz w:val="26"/>
          <w:szCs w:val="26"/>
        </w:rPr>
        <w:t xml:space="preserve">  </w:t>
      </w:r>
      <w:r w:rsidRPr="00165525">
        <w:rPr>
          <w:rFonts w:ascii="Verdana" w:hAnsi="Verdana" w:cs="Verdana"/>
          <w:color w:val="142D65"/>
          <w:sz w:val="26"/>
          <w:szCs w:val="26"/>
        </w:rPr>
        <w:t>9,00  registrazione partecipanti</w:t>
      </w:r>
    </w:p>
    <w:p w:rsidR="005073BF" w:rsidRPr="00165525" w:rsidRDefault="005073BF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  <w:t xml:space="preserve">ore   9,15  </w:t>
      </w:r>
      <w:r w:rsidRPr="002A4D38">
        <w:rPr>
          <w:rFonts w:ascii="Verdana" w:hAnsi="Verdana" w:cs="Verdana"/>
          <w:color w:val="142D65"/>
          <w:sz w:val="26"/>
          <w:szCs w:val="26"/>
        </w:rPr>
        <w:t>presentazione del</w:t>
      </w:r>
      <w:r w:rsidR="002A4D38" w:rsidRPr="002A4D38">
        <w:rPr>
          <w:rFonts w:ascii="Verdana" w:hAnsi="Verdana" w:cs="Verdana"/>
          <w:color w:val="142D65"/>
          <w:sz w:val="26"/>
          <w:szCs w:val="26"/>
        </w:rPr>
        <w:t>l’incontro di studio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 </w:t>
      </w:r>
    </w:p>
    <w:p w:rsidR="00380298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  <w:t xml:space="preserve">ore </w:t>
      </w:r>
      <w:r w:rsidR="00461A4D" w:rsidRPr="00165525">
        <w:rPr>
          <w:rFonts w:ascii="Verdana" w:hAnsi="Verdana" w:cs="Verdana"/>
          <w:color w:val="142D65"/>
          <w:sz w:val="26"/>
          <w:szCs w:val="26"/>
        </w:rPr>
        <w:t xml:space="preserve">  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9,30  </w:t>
      </w:r>
      <w:r w:rsidR="005073BF" w:rsidRPr="002A4D38">
        <w:rPr>
          <w:rFonts w:ascii="Verdana" w:hAnsi="Verdana" w:cs="Verdana"/>
          <w:b/>
          <w:color w:val="142D65"/>
          <w:sz w:val="26"/>
          <w:szCs w:val="26"/>
        </w:rPr>
        <w:t>prima sessione</w:t>
      </w:r>
      <w:r w:rsidR="005073BF" w:rsidRPr="00165525">
        <w:rPr>
          <w:rFonts w:ascii="Verdana" w:hAnsi="Verdana" w:cs="Verdana"/>
          <w:color w:val="142D65"/>
          <w:sz w:val="26"/>
          <w:szCs w:val="26"/>
        </w:rPr>
        <w:t xml:space="preserve">: la custodia; </w:t>
      </w:r>
      <w:r w:rsidR="00B17DD5">
        <w:rPr>
          <w:rFonts w:ascii="Verdana" w:hAnsi="Verdana" w:cs="Verdana"/>
          <w:color w:val="142D65"/>
          <w:sz w:val="26"/>
          <w:szCs w:val="26"/>
        </w:rPr>
        <w:t>la vendita</w:t>
      </w:r>
      <w:r w:rsidR="005073BF" w:rsidRPr="00165525">
        <w:rPr>
          <w:rFonts w:ascii="Verdana" w:hAnsi="Verdana" w:cs="Verdana"/>
          <w:color w:val="142D65"/>
          <w:sz w:val="26"/>
          <w:szCs w:val="26"/>
        </w:rPr>
        <w:t xml:space="preserve"> dei beni abusivi</w:t>
      </w:r>
    </w:p>
    <w:p w:rsidR="005073BF" w:rsidRPr="00165525" w:rsidRDefault="005073BF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  <w:t>ore 12,00  dibattito</w:t>
      </w:r>
    </w:p>
    <w:p w:rsidR="00380298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  <w:t xml:space="preserve">ore 13,00  </w:t>
      </w:r>
      <w:r w:rsidR="009413BD" w:rsidRPr="00165525">
        <w:rPr>
          <w:rFonts w:ascii="Verdana" w:hAnsi="Verdana" w:cs="Verdana"/>
          <w:color w:val="142D65"/>
          <w:sz w:val="26"/>
          <w:szCs w:val="26"/>
        </w:rPr>
        <w:t>pausa pranzo con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 buffet</w:t>
      </w:r>
    </w:p>
    <w:p w:rsidR="00380298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  <w:t>ore 15,</w:t>
      </w:r>
      <w:r w:rsidR="005073BF" w:rsidRPr="00165525">
        <w:rPr>
          <w:rFonts w:ascii="Verdana" w:hAnsi="Verdana" w:cs="Verdana"/>
          <w:color w:val="142D65"/>
          <w:sz w:val="26"/>
          <w:szCs w:val="26"/>
        </w:rPr>
        <w:t>0</w:t>
      </w:r>
      <w:r w:rsidRPr="00165525">
        <w:rPr>
          <w:rFonts w:ascii="Verdana" w:hAnsi="Verdana" w:cs="Verdana"/>
          <w:color w:val="142D65"/>
          <w:sz w:val="26"/>
          <w:szCs w:val="26"/>
        </w:rPr>
        <w:t xml:space="preserve">0  </w:t>
      </w:r>
      <w:r w:rsidR="005073BF" w:rsidRPr="002A4D38">
        <w:rPr>
          <w:rFonts w:ascii="Verdana" w:hAnsi="Verdana" w:cs="Verdana"/>
          <w:b/>
          <w:color w:val="142D65"/>
          <w:sz w:val="26"/>
          <w:szCs w:val="26"/>
        </w:rPr>
        <w:t>seconda sessione</w:t>
      </w:r>
      <w:r w:rsidR="005073BF" w:rsidRPr="00165525">
        <w:rPr>
          <w:rFonts w:ascii="Verdana" w:hAnsi="Verdana" w:cs="Verdana"/>
          <w:color w:val="142D65"/>
          <w:sz w:val="26"/>
          <w:szCs w:val="26"/>
        </w:rPr>
        <w:t>: la delega e la vendita</w:t>
      </w:r>
    </w:p>
    <w:p w:rsidR="00380298" w:rsidRPr="00165525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26"/>
          <w:szCs w:val="26"/>
        </w:rPr>
      </w:pP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</w:r>
      <w:r w:rsidRPr="00165525">
        <w:rPr>
          <w:rFonts w:ascii="Verdana" w:hAnsi="Verdana" w:cs="Verdana"/>
          <w:color w:val="142D65"/>
          <w:sz w:val="26"/>
          <w:szCs w:val="26"/>
        </w:rPr>
        <w:tab/>
        <w:t>ore 1</w:t>
      </w:r>
      <w:r w:rsidR="005073BF" w:rsidRPr="00165525">
        <w:rPr>
          <w:rFonts w:ascii="Verdana" w:hAnsi="Verdana" w:cs="Verdana"/>
          <w:color w:val="142D65"/>
          <w:sz w:val="26"/>
          <w:szCs w:val="26"/>
        </w:rPr>
        <w:t>8</w:t>
      </w:r>
      <w:r w:rsidRPr="00165525">
        <w:rPr>
          <w:rFonts w:ascii="Verdana" w:hAnsi="Verdana" w:cs="Verdana"/>
          <w:color w:val="142D65"/>
          <w:sz w:val="26"/>
          <w:szCs w:val="26"/>
        </w:rPr>
        <w:t>,</w:t>
      </w:r>
      <w:r w:rsidR="005073BF" w:rsidRPr="00165525">
        <w:rPr>
          <w:rFonts w:ascii="Verdana" w:hAnsi="Verdana" w:cs="Verdana"/>
          <w:color w:val="142D65"/>
          <w:sz w:val="26"/>
          <w:szCs w:val="26"/>
        </w:rPr>
        <w:t>3</w:t>
      </w:r>
      <w:r w:rsidRPr="00165525">
        <w:rPr>
          <w:rFonts w:ascii="Verdana" w:hAnsi="Verdana" w:cs="Verdana"/>
          <w:color w:val="142D65"/>
          <w:sz w:val="26"/>
          <w:szCs w:val="26"/>
        </w:rPr>
        <w:t>0  conclusione lavori</w:t>
      </w:r>
    </w:p>
    <w:p w:rsidR="00380298" w:rsidRPr="00181C83" w:rsidRDefault="00380298" w:rsidP="00813FE8">
      <w:pPr>
        <w:pStyle w:val="Default"/>
        <w:spacing w:line="286" w:lineRule="atLeast"/>
        <w:rPr>
          <w:rFonts w:ascii="Verdana" w:hAnsi="Verdana" w:cs="Verdana"/>
          <w:color w:val="142D65"/>
          <w:sz w:val="32"/>
          <w:szCs w:val="32"/>
        </w:rPr>
      </w:pPr>
    </w:p>
    <w:p w:rsidR="00813FE8" w:rsidRPr="00181C83" w:rsidRDefault="00637FB1" w:rsidP="00813FE8">
      <w:pPr>
        <w:pStyle w:val="Default"/>
        <w:spacing w:line="286" w:lineRule="atLeast"/>
        <w:rPr>
          <w:rFonts w:ascii="Verdana" w:hAnsi="Verdana" w:cs="Verdana"/>
          <w:color w:val="142D65"/>
          <w:sz w:val="32"/>
          <w:szCs w:val="32"/>
        </w:rPr>
      </w:pPr>
      <w:r>
        <w:rPr>
          <w:noProof/>
        </w:rPr>
        <w:pict>
          <v:shape id="_x0000_s1029" type="#_x0000_t202" style="position:absolute;margin-left:-6.8pt;margin-top:18.7pt;width:246pt;height:84pt;z-index:6" stroked="f">
            <v:textbox style="mso-next-textbox:#_x0000_s1029">
              <w:txbxContent>
                <w:p w:rsidR="00A3072F" w:rsidRPr="0018709E" w:rsidRDefault="00A3072F" w:rsidP="0018709E">
                  <w:pPr>
                    <w:pStyle w:val="CM4"/>
                    <w:jc w:val="both"/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</w:pP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La partecipazione al convegno dà diritto all’attribuzione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di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crediti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formativi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secondo le modalità stabilite da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i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Consigli de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g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l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i 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Ordin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i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d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e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i</w:t>
                  </w:r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Dott.ri</w:t>
                  </w:r>
                  <w:proofErr w:type="spellEnd"/>
                  <w:r w:rsidR="0018709E"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 xml:space="preserve"> Commercialisti e degli Avv.ti</w:t>
                  </w:r>
                  <w:r w:rsidRPr="0018709E">
                    <w:rPr>
                      <w:rFonts w:ascii="Verdana" w:hAnsi="Verdana" w:cs="Verdana"/>
                      <w:b/>
                      <w:color w:val="142D65"/>
                      <w:sz w:val="22"/>
                      <w:szCs w:val="22"/>
                    </w:rPr>
                    <w:t>.</w:t>
                  </w:r>
                </w:p>
                <w:p w:rsidR="00A3072F" w:rsidRPr="0018709E" w:rsidRDefault="00A3072F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z-index:7" from="144.5pt,2.6pt" to="756.5pt,2.6pt" strokecolor="#36f"/>
        </w:pict>
      </w:r>
    </w:p>
    <w:p w:rsidR="00813FE8" w:rsidRPr="00181C83" w:rsidRDefault="00813FE8" w:rsidP="00373D16">
      <w:pPr>
        <w:pStyle w:val="Default"/>
        <w:spacing w:line="286" w:lineRule="atLeast"/>
        <w:jc w:val="center"/>
        <w:rPr>
          <w:rFonts w:ascii="Verdana" w:hAnsi="Verdana" w:cs="Verdana"/>
          <w:color w:val="142D65"/>
          <w:sz w:val="32"/>
          <w:szCs w:val="32"/>
        </w:rPr>
      </w:pPr>
    </w:p>
    <w:p w:rsidR="002D3EB7" w:rsidRDefault="002D3EB7">
      <w:pPr>
        <w:pStyle w:val="Default"/>
        <w:spacing w:line="286" w:lineRule="atLeast"/>
        <w:rPr>
          <w:rFonts w:ascii="Arial" w:hAnsi="Arial" w:cs="Arial"/>
          <w:color w:val="142D65"/>
          <w:sz w:val="23"/>
          <w:szCs w:val="23"/>
        </w:rPr>
      </w:pPr>
    </w:p>
    <w:p w:rsidR="00390C25" w:rsidRDefault="00390C25">
      <w:pPr>
        <w:pStyle w:val="Default"/>
      </w:pPr>
      <w:r>
        <w:rPr>
          <w:rFonts w:ascii="Arial," w:hAnsi="Arial," w:cs="Arial,"/>
          <w:b/>
          <w:bCs/>
          <w:i/>
          <w:iCs/>
          <w:color w:val="142D65"/>
          <w:sz w:val="23"/>
          <w:szCs w:val="23"/>
        </w:rPr>
        <w:t xml:space="preserve"> </w:t>
      </w:r>
    </w:p>
    <w:p w:rsidR="00380298" w:rsidRDefault="00637FB1">
      <w:pPr>
        <w:rPr>
          <w:rFonts w:ascii="Arial" w:hAnsi="Arial" w:cs="Arial"/>
          <w:color w:val="142D65"/>
          <w:sz w:val="22"/>
          <w:szCs w:val="22"/>
        </w:rPr>
      </w:pPr>
      <w:bookmarkStart w:id="0" w:name="_GoBack"/>
      <w:bookmarkEnd w:id="0"/>
      <w:r>
        <w:rPr>
          <w:noProof/>
        </w:rPr>
        <w:pict>
          <v:line id="_x0000_s1031" style="position:absolute;z-index:8" from="510.5pt,192.25pt" to="756.5pt,192.25pt" strokecolor="#36f"/>
        </w:pict>
      </w:r>
      <w:r>
        <w:rPr>
          <w:noProof/>
        </w:rPr>
        <w:pict>
          <v:shape id="_x0000_s1032" type="#_x0000_t202" style="position:absolute;margin-left:424.15pt;margin-top:16.35pt;width:342pt;height:101pt;z-index:5" stroked="f">
            <v:textbox style="mso-next-textbox:#_x0000_s1032">
              <w:txbxContent>
                <w:p w:rsidR="007F4FFE" w:rsidRPr="00F20F49" w:rsidRDefault="007F4FFE" w:rsidP="00F20F49">
                  <w:pPr>
                    <w:spacing w:line="360" w:lineRule="auto"/>
                    <w:rPr>
                      <w:rFonts w:ascii="Verdana" w:hAnsi="Verdana" w:cs="Verdana"/>
                      <w:color w:val="000000"/>
                      <w:spacing w:val="20"/>
                    </w:rPr>
                  </w:pPr>
                  <w:r w:rsidRPr="00F20F49">
                    <w:rPr>
                      <w:rFonts w:ascii="Verdana" w:hAnsi="Verdana" w:cs="Verdana"/>
                      <w:b/>
                      <w:bCs/>
                      <w:color w:val="000000"/>
                      <w:spacing w:val="20"/>
                    </w:rPr>
                    <w:t>Comitato scientifico</w:t>
                  </w:r>
                  <w:r w:rsidRPr="00F20F49">
                    <w:rPr>
                      <w:rFonts w:ascii="Verdana" w:hAnsi="Verdana" w:cs="Verdana"/>
                      <w:color w:val="000000"/>
                      <w:spacing w:val="20"/>
                    </w:rPr>
                    <w:t>:</w:t>
                  </w:r>
                </w:p>
                <w:p w:rsidR="007F4FFE" w:rsidRPr="002A3B0F" w:rsidRDefault="0018709E" w:rsidP="0018709E">
                  <w:pPr>
                    <w:jc w:val="both"/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</w:pPr>
                  <w:r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dott. Giovanni Alari; </w:t>
                  </w:r>
                  <w:r w:rsidR="007F4FFE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avv. Anna </w:t>
                  </w:r>
                  <w:proofErr w:type="spellStart"/>
                  <w:r w:rsidR="007F4FFE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>Atorino</w:t>
                  </w:r>
                  <w:proofErr w:type="spellEnd"/>
                  <w:r w:rsidR="007F4FFE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; geom. Antonino Erra; avv. Maria Farina; avv. Giuseppe Giuliano; </w:t>
                  </w:r>
                  <w:r w:rsidR="00461A4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avv. Maria Assunta Napoli; avv. Rosa </w:t>
                  </w:r>
                  <w:proofErr w:type="spellStart"/>
                  <w:r w:rsidR="00461A4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>Nasti</w:t>
                  </w:r>
                  <w:proofErr w:type="spellEnd"/>
                  <w:r w:rsidR="00461A4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; avv. Margherita Palladino; </w:t>
                  </w:r>
                  <w:r w:rsidR="009413B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avv. Maria </w:t>
                  </w:r>
                  <w:r w:rsidR="00461A4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Grazia </w:t>
                  </w:r>
                  <w:proofErr w:type="spellStart"/>
                  <w:r w:rsidR="00461A4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>P</w:t>
                  </w:r>
                  <w:r w:rsidR="007F4FFE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>omposelli</w:t>
                  </w:r>
                  <w:proofErr w:type="spellEnd"/>
                  <w:r w:rsidR="007F4FFE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; </w:t>
                  </w:r>
                  <w:r w:rsidR="00461A4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avv. </w:t>
                  </w:r>
                  <w:r w:rsidR="007063D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>Maria Rosaria</w:t>
                  </w:r>
                  <w:r w:rsidR="00461A4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 xml:space="preserve"> Visconti</w:t>
                  </w:r>
                  <w:r w:rsidR="009413BD" w:rsidRPr="002A3B0F">
                    <w:rPr>
                      <w:rFonts w:ascii="Verdana" w:hAnsi="Verdana" w:cs="Verdana"/>
                      <w:color w:val="000000"/>
                      <w:sz w:val="22"/>
                      <w:szCs w:val="22"/>
                    </w:rPr>
                    <w:t>; avv. Rossana Volpe.</w:t>
                  </w:r>
                </w:p>
                <w:p w:rsidR="00461A4D" w:rsidRDefault="00461A4D"/>
              </w:txbxContent>
            </v:textbox>
          </v:shape>
        </w:pict>
      </w:r>
      <w:r>
        <w:rPr>
          <w:noProof/>
        </w:rPr>
        <w:pict>
          <v:group id="_x0000_s1033" style="position:absolute;margin-left:-1.85pt;margin-top:117.35pt;width:426pt;height:84pt;z-index:4" coordorigin="981,20704" coordsize="8520,1680">
            <v:shape id="_x0000_s1034" type="#_x0000_t75" style="position:absolute;left:981;top:20876;width:589;height:1326" wrapcoords="-568 0 -568 21355 21600 21355 21600 0 -568 0">
              <v:imagedata r:id="rId9" o:title=""/>
            </v:shape>
            <v:shape id="_x0000_s1035" type="#_x0000_t202" style="position:absolute;left:1581;top:20704;width:7920;height:1680" stroked="f">
              <v:textbox style="mso-next-textbox:#_x0000_s1035">
                <w:txbxContent>
                  <w:p w:rsidR="00380298" w:rsidRPr="00F20F49" w:rsidRDefault="00380298" w:rsidP="00380298">
                    <w:pPr>
                      <w:pStyle w:val="Default"/>
                      <w:spacing w:line="286" w:lineRule="atLeast"/>
                      <w:rPr>
                        <w:rFonts w:ascii="Verdana" w:hAnsi="Verdana" w:cs="Verdana"/>
                        <w:b/>
                        <w:bCs/>
                        <w:color w:val="3366FF"/>
                        <w:sz w:val="20"/>
                        <w:szCs w:val="20"/>
                      </w:rPr>
                    </w:pPr>
                    <w:r w:rsidRPr="00F20F49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 xml:space="preserve">Sede: </w:t>
                    </w:r>
                    <w:r w:rsidRPr="00F20F49">
                      <w:rPr>
                        <w:rFonts w:ascii="Verdana" w:hAnsi="Verdana" w:cs="Verdana"/>
                        <w:b/>
                        <w:bCs/>
                        <w:color w:val="3366FF"/>
                        <w:sz w:val="20"/>
                        <w:szCs w:val="20"/>
                      </w:rPr>
                      <w:t xml:space="preserve">84121 </w:t>
                    </w:r>
                    <w:r w:rsidR="00F20F49" w:rsidRPr="00F20F49">
                      <w:rPr>
                        <w:rFonts w:ascii="Verdana" w:hAnsi="Verdana" w:cs="Verdana"/>
                        <w:b/>
                        <w:bCs/>
                        <w:color w:val="3366FF"/>
                        <w:sz w:val="20"/>
                        <w:szCs w:val="20"/>
                      </w:rPr>
                      <w:t>SALERNO</w:t>
                    </w:r>
                    <w:r w:rsidR="00F20F49">
                      <w:rPr>
                        <w:rFonts w:ascii="Verdana" w:hAnsi="Verdana" w:cs="Verdana"/>
                        <w:b/>
                        <w:bCs/>
                        <w:color w:val="3366FF"/>
                        <w:sz w:val="20"/>
                        <w:szCs w:val="20"/>
                      </w:rPr>
                      <w:t xml:space="preserve">, Via </w:t>
                    </w:r>
                    <w:proofErr w:type="spellStart"/>
                    <w:r w:rsidRPr="00F20F49">
                      <w:rPr>
                        <w:rFonts w:ascii="Verdana" w:hAnsi="Verdana" w:cs="Verdana"/>
                        <w:b/>
                        <w:bCs/>
                        <w:color w:val="3366FF"/>
                        <w:sz w:val="20"/>
                        <w:szCs w:val="20"/>
                      </w:rPr>
                      <w:t>Portacatena</w:t>
                    </w:r>
                    <w:proofErr w:type="spellEnd"/>
                    <w:r w:rsidRPr="00F20F49">
                      <w:rPr>
                        <w:rFonts w:ascii="Verdana" w:hAnsi="Verdana" w:cs="Verdana"/>
                        <w:b/>
                        <w:bCs/>
                        <w:color w:val="3366FF"/>
                        <w:sz w:val="20"/>
                        <w:szCs w:val="20"/>
                      </w:rPr>
                      <w:t>, 34</w:t>
                    </w:r>
                  </w:p>
                  <w:p w:rsidR="00380298" w:rsidRPr="00F20F49" w:rsidRDefault="00380298" w:rsidP="00380298">
                    <w:pPr>
                      <w:pStyle w:val="Default"/>
                      <w:spacing w:line="286" w:lineRule="atLeast"/>
                      <w:rPr>
                        <w:rFonts w:ascii="Verdana" w:hAnsi="Verdana" w:cs="Verdana"/>
                        <w:i/>
                        <w:iCs/>
                        <w:color w:val="3366FF"/>
                        <w:sz w:val="20"/>
                        <w:szCs w:val="20"/>
                      </w:rPr>
                    </w:pPr>
                    <w:r w:rsidRPr="00F20F49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>c/o Studio legale avv. Maria Teresa Sebastiano</w:t>
                    </w:r>
                    <w:r w:rsidRPr="00F20F49">
                      <w:rPr>
                        <w:rFonts w:ascii="Verdana" w:hAnsi="Verdana" w:cs="Verdana"/>
                        <w:i/>
                        <w:iCs/>
                        <w:color w:val="3366FF"/>
                        <w:sz w:val="20"/>
                        <w:szCs w:val="20"/>
                      </w:rPr>
                      <w:t xml:space="preserve"> </w:t>
                    </w:r>
                  </w:p>
                  <w:p w:rsidR="00380298" w:rsidRPr="00F20F49" w:rsidRDefault="00380298" w:rsidP="00380298">
                    <w:pPr>
                      <w:pStyle w:val="Default"/>
                      <w:spacing w:line="286" w:lineRule="atLeast"/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</w:pPr>
                    <w:r w:rsidRPr="00F20F49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 xml:space="preserve">Direttore: dott. Franco De Stefano </w:t>
                    </w:r>
                    <w:r w:rsidR="0080733B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>–</w:t>
                    </w:r>
                    <w:r w:rsidR="00461A4D" w:rsidRPr="00F20F49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 xml:space="preserve"> </w:t>
                    </w:r>
                    <w:r w:rsidR="0080733B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>franco2804</w:t>
                    </w:r>
                    <w:r w:rsidRPr="00F20F49">
                      <w:rPr>
                        <w:rFonts w:ascii="Verdana" w:hAnsi="Verdana" w:cs="Verdana"/>
                        <w:i/>
                        <w:iCs/>
                        <w:color w:val="3366FF"/>
                        <w:sz w:val="20"/>
                        <w:szCs w:val="20"/>
                      </w:rPr>
                      <w:t>@</w:t>
                    </w:r>
                    <w:r w:rsidR="0080733B">
                      <w:rPr>
                        <w:rFonts w:ascii="Verdana" w:hAnsi="Verdana" w:cs="Verdana"/>
                        <w:i/>
                        <w:iCs/>
                        <w:color w:val="3366FF"/>
                        <w:sz w:val="20"/>
                        <w:szCs w:val="20"/>
                      </w:rPr>
                      <w:t>gmail.com</w:t>
                    </w:r>
                    <w:r w:rsidRPr="00F20F49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 xml:space="preserve"> </w:t>
                    </w:r>
                  </w:p>
                  <w:p w:rsidR="00380298" w:rsidRPr="00F20F49" w:rsidRDefault="00380298" w:rsidP="00380298">
                    <w:pPr>
                      <w:pStyle w:val="Default"/>
                      <w:spacing w:line="286" w:lineRule="atLeast"/>
                      <w:rPr>
                        <w:rFonts w:ascii="Verdana" w:hAnsi="Verdana" w:cs="Verdana"/>
                        <w:i/>
                        <w:iCs/>
                        <w:color w:val="3366FF"/>
                        <w:sz w:val="20"/>
                        <w:szCs w:val="20"/>
                      </w:rPr>
                    </w:pPr>
                    <w:r w:rsidRPr="00F20F49">
                      <w:rPr>
                        <w:rFonts w:ascii="Verdana" w:hAnsi="Verdana" w:cs="Verdana"/>
                        <w:i/>
                        <w:iCs/>
                        <w:color w:val="3366FF"/>
                        <w:sz w:val="20"/>
                        <w:szCs w:val="20"/>
                      </w:rPr>
                      <w:t xml:space="preserve">Segretario: </w:t>
                    </w:r>
                    <w:r w:rsidRPr="00F20F49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>avv. Maria Teresa Sebastiano -</w:t>
                    </w:r>
                    <w:r w:rsidR="00461A4D" w:rsidRPr="00F20F49"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  <w:t xml:space="preserve"> </w:t>
                    </w:r>
                    <w:r w:rsidRPr="00F20F49">
                      <w:rPr>
                        <w:rFonts w:ascii="Verdana" w:hAnsi="Verdana" w:cs="Verdana"/>
                        <w:i/>
                        <w:iCs/>
                        <w:color w:val="3366FF"/>
                        <w:sz w:val="20"/>
                        <w:szCs w:val="20"/>
                      </w:rPr>
                      <w:t xml:space="preserve">mariateresa.sebastiano@tin.it </w:t>
                    </w:r>
                  </w:p>
                  <w:p w:rsidR="00380298" w:rsidRPr="00F20F49" w:rsidRDefault="00380298" w:rsidP="00380298">
                    <w:pPr>
                      <w:pStyle w:val="Default"/>
                      <w:spacing w:line="286" w:lineRule="atLeast"/>
                      <w:rPr>
                        <w:rFonts w:ascii="Verdana" w:hAnsi="Verdana" w:cs="Verdana"/>
                        <w:color w:val="3366FF"/>
                        <w:sz w:val="20"/>
                        <w:szCs w:val="20"/>
                      </w:rPr>
                    </w:pPr>
                    <w:r w:rsidRPr="00F20F49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  <w:t>www.centrostudinesos.it</w:t>
                    </w:r>
                  </w:p>
                  <w:p w:rsidR="00380298" w:rsidRDefault="00380298"/>
                </w:txbxContent>
              </v:textbox>
            </v:shape>
          </v:group>
        </w:pict>
      </w:r>
    </w:p>
    <w:sectPr w:rsidR="00380298" w:rsidSect="009413BD">
      <w:pgSz w:w="16840" w:h="23820"/>
      <w:pgMar w:top="289" w:right="794" w:bottom="284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,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attachedTemplate r:id="rId1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F37"/>
    <w:rsid w:val="000148B3"/>
    <w:rsid w:val="000929C1"/>
    <w:rsid w:val="00150E3E"/>
    <w:rsid w:val="00165525"/>
    <w:rsid w:val="00181C83"/>
    <w:rsid w:val="0018709E"/>
    <w:rsid w:val="001C4055"/>
    <w:rsid w:val="002A3B0F"/>
    <w:rsid w:val="002A4D38"/>
    <w:rsid w:val="002D3EB7"/>
    <w:rsid w:val="003676C7"/>
    <w:rsid w:val="00373D16"/>
    <w:rsid w:val="00380298"/>
    <w:rsid w:val="00390C25"/>
    <w:rsid w:val="0045160E"/>
    <w:rsid w:val="00461A4D"/>
    <w:rsid w:val="004C58A3"/>
    <w:rsid w:val="004E2725"/>
    <w:rsid w:val="005073BF"/>
    <w:rsid w:val="005B5A3A"/>
    <w:rsid w:val="005D6A37"/>
    <w:rsid w:val="005E03B2"/>
    <w:rsid w:val="005F0D3F"/>
    <w:rsid w:val="00637FB1"/>
    <w:rsid w:val="006C2CE8"/>
    <w:rsid w:val="007063DD"/>
    <w:rsid w:val="007C1C06"/>
    <w:rsid w:val="007D7F37"/>
    <w:rsid w:val="007F4FFE"/>
    <w:rsid w:val="0080733B"/>
    <w:rsid w:val="00813FE8"/>
    <w:rsid w:val="00816069"/>
    <w:rsid w:val="008D2386"/>
    <w:rsid w:val="009413BD"/>
    <w:rsid w:val="00A3072F"/>
    <w:rsid w:val="00AC35EE"/>
    <w:rsid w:val="00B17DD5"/>
    <w:rsid w:val="00B3241C"/>
    <w:rsid w:val="00D045F3"/>
    <w:rsid w:val="00D17C6C"/>
    <w:rsid w:val="00E136B3"/>
    <w:rsid w:val="00E704ED"/>
    <w:rsid w:val="00E76436"/>
    <w:rsid w:val="00F04EE1"/>
    <w:rsid w:val="00F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63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rsid w:val="00451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D3E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udiolegalemarinaro.it/img_up/ATTIV-32-ORDINE_LOGO%20rid%202.jpg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locandina%20Seminario%2029.6.2012%20(vers.%20defin.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6546-F1E3-4B73-B2B6-DFFFA597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locandina Seminario 29.6.2012 (vers. defin.)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NESOS_Locandina_Giugno_2011.cdr</vt:lpstr>
    </vt:vector>
  </TitlesOfParts>
  <Company/>
  <LinksUpToDate>false</LinksUpToDate>
  <CharactersWithSpaces>1376</CharactersWithSpaces>
  <SharedDoc>false</SharedDoc>
  <HLinks>
    <vt:vector size="6" baseType="variant">
      <vt:variant>
        <vt:i4>4128810</vt:i4>
      </vt:variant>
      <vt:variant>
        <vt:i4>-1</vt:i4>
      </vt:variant>
      <vt:variant>
        <vt:i4>1028</vt:i4>
      </vt:variant>
      <vt:variant>
        <vt:i4>1</vt:i4>
      </vt:variant>
      <vt:variant>
        <vt:lpwstr>http://studiolegalemarinaro.it/img_up/ATTIV-32-ORDINE_LOGO%20rid%202.jpg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NESOS_Locandina_Giugno_2011.cdr</dc:title>
  <dc:creator>user</dc:creator>
  <cp:lastModifiedBy>user</cp:lastModifiedBy>
  <cp:revision>1</cp:revision>
  <cp:lastPrinted>2012-05-23T09:09:00Z</cp:lastPrinted>
  <dcterms:created xsi:type="dcterms:W3CDTF">2012-06-20T05:27:00Z</dcterms:created>
  <dcterms:modified xsi:type="dcterms:W3CDTF">2012-06-20T05:29:00Z</dcterms:modified>
</cp:coreProperties>
</file>